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D41D5" w:rsidRPr="00410A99" w:rsidRDefault="009A150E" w:rsidP="009A150E">
      <w:pPr>
        <w:jc w:val="both"/>
        <w:rPr>
          <w:color w:val="00B050"/>
          <w:sz w:val="48"/>
          <w:szCs w:val="48"/>
        </w:rPr>
      </w:pPr>
      <w:r w:rsidRPr="00410A99">
        <w:rPr>
          <w:color w:val="00B050"/>
          <w:sz w:val="48"/>
          <w:szCs w:val="48"/>
        </w:rPr>
        <w:t xml:space="preserve">          Where is Italy </w:t>
      </w:r>
      <w:r w:rsidR="000F3B99" w:rsidRPr="00410A99">
        <w:rPr>
          <w:color w:val="00B050"/>
          <w:sz w:val="48"/>
          <w:szCs w:val="48"/>
        </w:rPr>
        <w:t>located</w:t>
      </w:r>
    </w:p>
    <w:p w:rsidR="000F3B99" w:rsidRPr="000F3B99" w:rsidRDefault="000F3B99" w:rsidP="009A150E">
      <w:pPr>
        <w:jc w:val="both"/>
        <w:rPr>
          <w:color w:val="FF0000"/>
          <w:sz w:val="36"/>
          <w:szCs w:val="36"/>
        </w:rPr>
      </w:pPr>
      <w:r w:rsidRPr="000F3B99">
        <w:rPr>
          <w:color w:val="FF0000"/>
          <w:sz w:val="36"/>
          <w:szCs w:val="36"/>
        </w:rPr>
        <w:t>Italy is located in south central Europe. Italy borders France, Austria and Switzerland to the north and also borders Slovenia along the Alps. The islands of Sicily and Sardinia form part of the country of Italy.</w:t>
      </w:r>
    </w:p>
    <w:p w:rsidR="000F3B99" w:rsidRPr="000F3B99" w:rsidRDefault="000F3B99" w:rsidP="009A150E">
      <w:pPr>
        <w:jc w:val="both"/>
        <w:rPr>
          <w:color w:val="FF0000"/>
          <w:sz w:val="36"/>
          <w:szCs w:val="36"/>
        </w:rPr>
      </w:pPr>
    </w:p>
    <w:p w:rsidR="006D41D5" w:rsidRDefault="006D41D5" w:rsidP="009A150E">
      <w:pPr>
        <w:jc w:val="both"/>
        <w:rPr>
          <w:color w:val="FF0000"/>
          <w:sz w:val="32"/>
          <w:szCs w:val="32"/>
        </w:rPr>
      </w:pPr>
      <w:r>
        <w:rPr>
          <w:noProof/>
          <w:color w:val="FF0000"/>
          <w:sz w:val="32"/>
          <w:szCs w:val="32"/>
          <w:lang w:val="en-IE" w:eastAsia="en-IE"/>
        </w:rPr>
        <w:drawing>
          <wp:inline distT="0" distB="0" distL="0" distR="0">
            <wp:extent cx="5731510" cy="3818619"/>
            <wp:effectExtent l="0" t="0" r="2540" b="0"/>
            <wp:docPr id="1" name="Picture 1" descr="C:\Users\Toshiba\Downloads\italian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italian flag.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3818619"/>
                    </a:xfrm>
                    <a:prstGeom prst="rect">
                      <a:avLst/>
                    </a:prstGeom>
                    <a:noFill/>
                    <a:ln>
                      <a:noFill/>
                    </a:ln>
                  </pic:spPr>
                </pic:pic>
              </a:graphicData>
            </a:graphic>
          </wp:inline>
        </w:drawing>
      </w:r>
    </w:p>
    <w:p w:rsidR="006D41D5" w:rsidRDefault="006D41D5" w:rsidP="009A150E">
      <w:pPr>
        <w:jc w:val="both"/>
        <w:rPr>
          <w:color w:val="FF0000"/>
          <w:sz w:val="32"/>
          <w:szCs w:val="32"/>
        </w:rPr>
      </w:pPr>
    </w:p>
    <w:p w:rsidR="006D41D5" w:rsidRDefault="006D41D5" w:rsidP="009A150E">
      <w:pPr>
        <w:jc w:val="both"/>
        <w:rPr>
          <w:color w:val="FF0000"/>
          <w:sz w:val="32"/>
          <w:szCs w:val="32"/>
        </w:rPr>
      </w:pPr>
    </w:p>
    <w:p w:rsidR="006D41D5" w:rsidRDefault="006D41D5" w:rsidP="009A150E">
      <w:pPr>
        <w:jc w:val="both"/>
        <w:rPr>
          <w:color w:val="FF0000"/>
          <w:sz w:val="32"/>
          <w:szCs w:val="32"/>
        </w:rPr>
      </w:pPr>
    </w:p>
    <w:p w:rsidR="006D41D5" w:rsidRDefault="006D41D5" w:rsidP="009A150E">
      <w:pPr>
        <w:jc w:val="both"/>
        <w:rPr>
          <w:color w:val="FF0000"/>
          <w:sz w:val="32"/>
          <w:szCs w:val="32"/>
        </w:rPr>
      </w:pPr>
    </w:p>
    <w:p w:rsidR="006D41D5" w:rsidRDefault="006D41D5" w:rsidP="009A150E">
      <w:pPr>
        <w:jc w:val="both"/>
        <w:rPr>
          <w:color w:val="FF0000"/>
          <w:sz w:val="32"/>
          <w:szCs w:val="32"/>
        </w:rPr>
      </w:pPr>
    </w:p>
    <w:p w:rsidR="006D41D5" w:rsidRDefault="006D41D5" w:rsidP="009A150E">
      <w:pPr>
        <w:jc w:val="both"/>
        <w:rPr>
          <w:color w:val="00B050"/>
          <w:sz w:val="48"/>
          <w:szCs w:val="48"/>
        </w:rPr>
      </w:pPr>
      <w:r>
        <w:rPr>
          <w:color w:val="00B050"/>
          <w:sz w:val="48"/>
          <w:szCs w:val="48"/>
        </w:rPr>
        <w:t xml:space="preserve">                    </w:t>
      </w:r>
    </w:p>
    <w:p w:rsidR="00CE1F49" w:rsidRDefault="006D41D5" w:rsidP="009A150E">
      <w:pPr>
        <w:jc w:val="both"/>
        <w:rPr>
          <w:color w:val="00B050"/>
          <w:sz w:val="48"/>
          <w:szCs w:val="48"/>
        </w:rPr>
      </w:pPr>
      <w:r>
        <w:rPr>
          <w:color w:val="00B050"/>
          <w:sz w:val="48"/>
          <w:szCs w:val="48"/>
        </w:rPr>
        <w:lastRenderedPageBreak/>
        <w:t xml:space="preserve">                  </w:t>
      </w:r>
      <w:r w:rsidR="00766B11">
        <w:rPr>
          <w:color w:val="00B050"/>
          <w:sz w:val="48"/>
          <w:szCs w:val="48"/>
        </w:rPr>
        <w:t>Italian Animals</w:t>
      </w:r>
    </w:p>
    <w:p w:rsidR="008E50A4" w:rsidRPr="006D41D5" w:rsidRDefault="008E50A4" w:rsidP="009A150E">
      <w:pPr>
        <w:jc w:val="both"/>
        <w:rPr>
          <w:color w:val="FF0000"/>
          <w:sz w:val="32"/>
          <w:szCs w:val="32"/>
        </w:rPr>
      </w:pPr>
      <w:r>
        <w:rPr>
          <w:color w:val="FF0000"/>
          <w:sz w:val="32"/>
          <w:szCs w:val="32"/>
        </w:rPr>
        <w:t xml:space="preserve">     Italian Greyhound </w:t>
      </w:r>
      <w:r>
        <w:rPr>
          <w:noProof/>
          <w:color w:val="FF0000"/>
          <w:sz w:val="32"/>
          <w:szCs w:val="32"/>
          <w:lang w:eastAsia="en-GB"/>
        </w:rPr>
        <w:t xml:space="preserve"> </w:t>
      </w:r>
    </w:p>
    <w:p w:rsidR="008E50A4" w:rsidRDefault="008E50A4" w:rsidP="009A150E">
      <w:pPr>
        <w:jc w:val="both"/>
        <w:rPr>
          <w:color w:val="00B050"/>
          <w:sz w:val="48"/>
          <w:szCs w:val="48"/>
        </w:rPr>
      </w:pPr>
      <w:r>
        <w:rPr>
          <w:noProof/>
          <w:color w:val="00B050"/>
          <w:sz w:val="48"/>
          <w:szCs w:val="48"/>
          <w:lang w:eastAsia="en-GB"/>
        </w:rPr>
        <w:t xml:space="preserve">  </w:t>
      </w:r>
      <w:r>
        <w:rPr>
          <w:noProof/>
          <w:color w:val="00B050"/>
          <w:sz w:val="48"/>
          <w:szCs w:val="48"/>
          <w:lang w:val="en-IE" w:eastAsia="en-IE"/>
        </w:rPr>
        <w:drawing>
          <wp:inline distT="0" distB="0" distL="0" distR="0">
            <wp:extent cx="2590800" cy="1775100"/>
            <wp:effectExtent l="0" t="0" r="0" b="0"/>
            <wp:docPr id="4" name="Picture 4" descr="C:\Users\Toshiba\Downloads\italian_greyh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ownloads\italian_greyhound.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7020" cy="1786213"/>
                    </a:xfrm>
                    <a:prstGeom prst="rect">
                      <a:avLst/>
                    </a:prstGeom>
                    <a:noFill/>
                    <a:ln>
                      <a:noFill/>
                    </a:ln>
                  </pic:spPr>
                </pic:pic>
              </a:graphicData>
            </a:graphic>
          </wp:inline>
        </w:drawing>
      </w:r>
      <w:r>
        <w:rPr>
          <w:color w:val="00B050"/>
          <w:sz w:val="48"/>
          <w:szCs w:val="48"/>
        </w:rPr>
        <w:t xml:space="preserve">                                             </w:t>
      </w:r>
    </w:p>
    <w:p w:rsidR="00FA2439" w:rsidRPr="00410A99" w:rsidRDefault="000F3B99" w:rsidP="009A150E">
      <w:pPr>
        <w:jc w:val="both"/>
        <w:rPr>
          <w:color w:val="00B050"/>
          <w:sz w:val="32"/>
          <w:szCs w:val="32"/>
        </w:rPr>
      </w:pPr>
      <w:r w:rsidRPr="00410A99">
        <w:rPr>
          <w:color w:val="00B050"/>
          <w:sz w:val="32"/>
          <w:szCs w:val="32"/>
        </w:rPr>
        <w:t>They are active dogs and do need daily exercise, especially when they are young. (And they act like puppies until they are 2-4 years old!) They like to go for long walks, but aren't really fond of being outdoors, so they are not into games like fetch. If given the choice between walking on grass or concrete, they will usually choose the concrete. They cannot be trusted off lead. They can spot things 300 yards away, and they will chase anything they decide is prey: squirrels, ferrets, rabbits, cats, etc. They are also easily startled and may take off if something frightens them. They ca</w:t>
      </w:r>
      <w:r w:rsidR="006C7513" w:rsidRPr="00410A99">
        <w:rPr>
          <w:color w:val="00B050"/>
          <w:sz w:val="32"/>
          <w:szCs w:val="32"/>
        </w:rPr>
        <w:t>n run over 35 mph, so if they go</w:t>
      </w:r>
      <w:r w:rsidRPr="00410A99">
        <w:rPr>
          <w:color w:val="00B050"/>
          <w:sz w:val="32"/>
          <w:szCs w:val="32"/>
        </w:rPr>
        <w:t>t away, you won't be able to catch them. And they have no road sense. They are intelligent, but not terribly fond of obedience. Due to their fine bone structure an</w:t>
      </w:r>
      <w:r w:rsidR="005E7FDB" w:rsidRPr="00410A99">
        <w:rPr>
          <w:color w:val="00B050"/>
          <w:sz w:val="32"/>
          <w:szCs w:val="32"/>
        </w:rPr>
        <w:t>d sensitive personality, they would</w:t>
      </w:r>
      <w:r w:rsidRPr="00410A99">
        <w:rPr>
          <w:color w:val="00B050"/>
          <w:sz w:val="32"/>
          <w:szCs w:val="32"/>
        </w:rPr>
        <w:t xml:space="preserve"> not make good pets for families with very young children or very large dogs. They are usually reserved around strangers. They can become particularly possessive of their owners, but do not make terribly affective watch dogs. While some </w:t>
      </w:r>
      <w:proofErr w:type="spellStart"/>
      <w:r w:rsidRPr="00410A99">
        <w:rPr>
          <w:color w:val="00B050"/>
          <w:sz w:val="32"/>
          <w:szCs w:val="32"/>
        </w:rPr>
        <w:t>iggies</w:t>
      </w:r>
      <w:proofErr w:type="spellEnd"/>
      <w:r w:rsidRPr="00410A99">
        <w:rPr>
          <w:color w:val="00B050"/>
          <w:sz w:val="32"/>
          <w:szCs w:val="32"/>
        </w:rPr>
        <w:t xml:space="preserve"> will bark to announce an approaching stranger, some will not. Some </w:t>
      </w:r>
      <w:proofErr w:type="spellStart"/>
      <w:r w:rsidRPr="00410A99">
        <w:rPr>
          <w:color w:val="00B050"/>
          <w:sz w:val="32"/>
          <w:szCs w:val="32"/>
        </w:rPr>
        <w:t>iggies</w:t>
      </w:r>
      <w:proofErr w:type="spellEnd"/>
      <w:r w:rsidRPr="00410A99">
        <w:rPr>
          <w:color w:val="00B050"/>
          <w:sz w:val="32"/>
          <w:szCs w:val="32"/>
        </w:rPr>
        <w:t xml:space="preserve"> never bark at all, while some whine, bark, and howl. Italian Greyhounds get along well with other</w:t>
      </w:r>
      <w:r w:rsidR="00EB6CA5" w:rsidRPr="00410A99">
        <w:rPr>
          <w:color w:val="00B050"/>
          <w:sz w:val="32"/>
          <w:szCs w:val="32"/>
        </w:rPr>
        <w:t xml:space="preserve"> dogs and cat</w:t>
      </w:r>
      <w:r w:rsidR="00465637" w:rsidRPr="00410A99">
        <w:rPr>
          <w:color w:val="00B050"/>
          <w:sz w:val="32"/>
          <w:szCs w:val="32"/>
        </w:rPr>
        <w:t xml:space="preserve"> .In fact you might think they are part cat-based </w:t>
      </w:r>
    </w:p>
    <w:p w:rsidR="00CE1F49" w:rsidRDefault="00CE1F49" w:rsidP="009A150E">
      <w:pPr>
        <w:jc w:val="both"/>
        <w:rPr>
          <w:color w:val="FF0000"/>
          <w:sz w:val="32"/>
          <w:szCs w:val="32"/>
        </w:rPr>
      </w:pPr>
      <w:bookmarkStart w:id="0" w:name="_GoBack"/>
      <w:bookmarkEnd w:id="0"/>
    </w:p>
    <w:p w:rsidR="00CE1F49" w:rsidRPr="00FA2439" w:rsidRDefault="00CE1F49" w:rsidP="009A150E">
      <w:pPr>
        <w:jc w:val="both"/>
        <w:rPr>
          <w:color w:val="FF0000"/>
          <w:sz w:val="32"/>
          <w:szCs w:val="32"/>
        </w:rPr>
      </w:pPr>
    </w:p>
    <w:p w:rsidR="006D41D5" w:rsidRDefault="00EB6CA5" w:rsidP="009A150E">
      <w:pPr>
        <w:jc w:val="both"/>
        <w:rPr>
          <w:color w:val="00B050"/>
          <w:sz w:val="48"/>
          <w:szCs w:val="48"/>
        </w:rPr>
      </w:pPr>
      <w:r>
        <w:rPr>
          <w:color w:val="00B050"/>
          <w:sz w:val="48"/>
          <w:szCs w:val="48"/>
        </w:rPr>
        <w:lastRenderedPageBreak/>
        <w:t xml:space="preserve">                   </w:t>
      </w:r>
    </w:p>
    <w:p w:rsidR="00FA2439" w:rsidRDefault="00FA2439" w:rsidP="009A150E">
      <w:pPr>
        <w:jc w:val="both"/>
        <w:rPr>
          <w:color w:val="FF0000"/>
          <w:sz w:val="48"/>
          <w:szCs w:val="48"/>
        </w:rPr>
      </w:pPr>
    </w:p>
    <w:p w:rsidR="00FA2439" w:rsidRDefault="00FA2439" w:rsidP="009A150E">
      <w:pPr>
        <w:jc w:val="both"/>
        <w:rPr>
          <w:color w:val="FF0000"/>
          <w:sz w:val="48"/>
          <w:szCs w:val="48"/>
        </w:rPr>
      </w:pPr>
    </w:p>
    <w:p w:rsidR="00CE1F49" w:rsidRDefault="00CE1F49" w:rsidP="009A150E">
      <w:pPr>
        <w:jc w:val="both"/>
        <w:rPr>
          <w:color w:val="FF0000"/>
          <w:sz w:val="48"/>
          <w:szCs w:val="48"/>
        </w:rPr>
      </w:pPr>
    </w:p>
    <w:p w:rsidR="00CE1F49" w:rsidRDefault="00CE1F49" w:rsidP="009A150E">
      <w:pPr>
        <w:jc w:val="both"/>
        <w:rPr>
          <w:color w:val="FF0000"/>
          <w:sz w:val="48"/>
          <w:szCs w:val="48"/>
        </w:rPr>
      </w:pPr>
    </w:p>
    <w:p w:rsidR="00CE1F49" w:rsidRDefault="00CE1F49" w:rsidP="009A150E">
      <w:pPr>
        <w:jc w:val="both"/>
        <w:rPr>
          <w:noProof/>
          <w:color w:val="FF0000"/>
          <w:sz w:val="48"/>
          <w:szCs w:val="48"/>
          <w:lang w:eastAsia="en-GB"/>
        </w:rPr>
      </w:pPr>
    </w:p>
    <w:p w:rsidR="00CE1F49" w:rsidRDefault="00CE1F49" w:rsidP="009A150E">
      <w:pPr>
        <w:jc w:val="both"/>
        <w:rPr>
          <w:noProof/>
          <w:color w:val="FF0000"/>
          <w:sz w:val="48"/>
          <w:szCs w:val="48"/>
          <w:lang w:eastAsia="en-GB"/>
        </w:rPr>
      </w:pPr>
    </w:p>
    <w:p w:rsidR="00CE1F49" w:rsidRDefault="00CE1F49" w:rsidP="009A150E">
      <w:pPr>
        <w:jc w:val="both"/>
        <w:rPr>
          <w:noProof/>
          <w:color w:val="FF0000"/>
          <w:sz w:val="48"/>
          <w:szCs w:val="48"/>
          <w:lang w:eastAsia="en-GB"/>
        </w:rPr>
      </w:pPr>
    </w:p>
    <w:p w:rsidR="00CE1F49" w:rsidRDefault="00CE1F49" w:rsidP="009A150E">
      <w:pPr>
        <w:jc w:val="both"/>
        <w:rPr>
          <w:noProof/>
          <w:color w:val="FF0000"/>
          <w:sz w:val="48"/>
          <w:szCs w:val="48"/>
          <w:lang w:eastAsia="en-GB"/>
        </w:rPr>
      </w:pPr>
    </w:p>
    <w:p w:rsidR="00CE1F49" w:rsidRDefault="00FA2439" w:rsidP="009A150E">
      <w:pPr>
        <w:jc w:val="both"/>
        <w:rPr>
          <w:noProof/>
          <w:color w:val="FF0000"/>
          <w:sz w:val="48"/>
          <w:szCs w:val="48"/>
          <w:lang w:eastAsia="en-GB"/>
        </w:rPr>
      </w:pPr>
      <w:r>
        <w:rPr>
          <w:noProof/>
          <w:color w:val="FF0000"/>
          <w:sz w:val="48"/>
          <w:szCs w:val="48"/>
          <w:lang w:val="en-IE" w:eastAsia="en-IE"/>
        </w:rPr>
        <w:drawing>
          <wp:inline distT="0" distB="0" distL="0" distR="0">
            <wp:extent cx="2876550" cy="3844629"/>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9084" cy="3861382"/>
                    </a:xfrm>
                    <a:prstGeom prst="rect">
                      <a:avLst/>
                    </a:prstGeom>
                    <a:noFill/>
                  </pic:spPr>
                </pic:pic>
              </a:graphicData>
            </a:graphic>
          </wp:inline>
        </w:drawing>
      </w:r>
      <w:r w:rsidR="00CE1F49">
        <w:rPr>
          <w:noProof/>
          <w:color w:val="FF0000"/>
          <w:sz w:val="48"/>
          <w:szCs w:val="48"/>
          <w:lang w:eastAsia="en-GB"/>
        </w:rPr>
        <w:t xml:space="preserve">    </w:t>
      </w:r>
    </w:p>
    <w:p w:rsidR="006B353E" w:rsidRDefault="00CE1F49" w:rsidP="006B353E">
      <w:pPr>
        <w:jc w:val="both"/>
        <w:rPr>
          <w:noProof/>
          <w:color w:val="00B050"/>
          <w:sz w:val="48"/>
          <w:szCs w:val="48"/>
          <w:lang w:eastAsia="en-GB"/>
        </w:rPr>
      </w:pPr>
      <w:r w:rsidRPr="000F3B99">
        <w:rPr>
          <w:noProof/>
          <w:color w:val="00B050"/>
          <w:sz w:val="48"/>
          <w:szCs w:val="48"/>
          <w:lang w:eastAsia="en-GB"/>
        </w:rPr>
        <w:lastRenderedPageBreak/>
        <w:t>A</w:t>
      </w:r>
      <w:r w:rsidR="00FA2439" w:rsidRPr="000F3B99">
        <w:rPr>
          <w:noProof/>
          <w:color w:val="00B050"/>
          <w:sz w:val="48"/>
          <w:szCs w:val="48"/>
          <w:lang w:eastAsia="en-GB"/>
        </w:rPr>
        <w:t>no</w:t>
      </w:r>
      <w:r w:rsidR="00EB6CA5">
        <w:rPr>
          <w:noProof/>
          <w:color w:val="00B050"/>
          <w:sz w:val="48"/>
          <w:szCs w:val="48"/>
          <w:lang w:eastAsia="en-GB"/>
        </w:rPr>
        <w:t>ther would be the Euarasian lynx</w:t>
      </w:r>
    </w:p>
    <w:p w:rsidR="00CE1F49" w:rsidRPr="00EB6CA5" w:rsidRDefault="00EB6CA5" w:rsidP="009A150E">
      <w:pPr>
        <w:jc w:val="both"/>
        <w:rPr>
          <w:noProof/>
          <w:color w:val="00B050"/>
          <w:sz w:val="32"/>
          <w:szCs w:val="32"/>
          <w:lang w:eastAsia="en-GB"/>
        </w:rPr>
      </w:pPr>
      <w:r>
        <w:rPr>
          <w:noProof/>
          <w:color w:val="00B050"/>
          <w:sz w:val="32"/>
          <w:szCs w:val="32"/>
          <w:lang w:eastAsia="en-GB"/>
        </w:rPr>
        <w:t xml:space="preserve">; </w:t>
      </w:r>
      <w:r w:rsidRPr="00EB6CA5">
        <w:rPr>
          <w:noProof/>
          <w:color w:val="00B050"/>
          <w:sz w:val="32"/>
          <w:szCs w:val="32"/>
          <w:lang w:eastAsia="en-GB"/>
        </w:rPr>
        <w:t xml:space="preserve">The Eurasian lynx is one of the widest ranging cats in the world and can be found in </w:t>
      </w:r>
      <w:r w:rsidR="0044431D">
        <w:rPr>
          <w:noProof/>
          <w:color w:val="00B050"/>
          <w:sz w:val="32"/>
          <w:szCs w:val="32"/>
          <w:lang w:eastAsia="en-GB"/>
        </w:rPr>
        <w:t>the forests of southern or Western</w:t>
      </w:r>
      <w:r w:rsidRPr="00EB6CA5">
        <w:rPr>
          <w:noProof/>
          <w:color w:val="00B050"/>
          <w:sz w:val="32"/>
          <w:szCs w:val="32"/>
          <w:lang w:eastAsia="en-GB"/>
        </w:rPr>
        <w:t xml:space="preserve"> Europe,</w:t>
      </w:r>
    </w:p>
    <w:p w:rsidR="00CE1F49" w:rsidRDefault="00EB6CA5" w:rsidP="009A150E">
      <w:pPr>
        <w:jc w:val="both"/>
        <w:rPr>
          <w:noProof/>
          <w:color w:val="00B050"/>
          <w:sz w:val="32"/>
          <w:szCs w:val="32"/>
          <w:lang w:eastAsia="en-GB"/>
        </w:rPr>
      </w:pPr>
      <w:r>
        <w:rPr>
          <w:noProof/>
          <w:color w:val="00B050"/>
          <w:sz w:val="32"/>
          <w:szCs w:val="32"/>
          <w:lang w:eastAsia="en-GB"/>
        </w:rPr>
        <w:t>;</w:t>
      </w:r>
      <w:r w:rsidRPr="00EB6CA5">
        <w:rPr>
          <w:noProof/>
          <w:color w:val="00B050"/>
          <w:sz w:val="32"/>
          <w:szCs w:val="32"/>
          <w:lang w:eastAsia="en-GB"/>
        </w:rPr>
        <w:t>The Eurasian lynx can be considered quite a secretive creature. The sounds it makes are very low and often not heard, and their presence in an area can go unnoticed for years!</w:t>
      </w:r>
    </w:p>
    <w:p w:rsidR="00EB6CA5" w:rsidRDefault="00EB6CA5" w:rsidP="009A150E">
      <w:pPr>
        <w:jc w:val="both"/>
        <w:rPr>
          <w:noProof/>
          <w:color w:val="00B050"/>
          <w:sz w:val="32"/>
          <w:szCs w:val="32"/>
          <w:lang w:eastAsia="en-GB"/>
        </w:rPr>
      </w:pPr>
      <w:r>
        <w:rPr>
          <w:noProof/>
          <w:color w:val="00B050"/>
          <w:sz w:val="32"/>
          <w:szCs w:val="32"/>
          <w:lang w:eastAsia="en-GB"/>
        </w:rPr>
        <w:t>;</w:t>
      </w:r>
      <w:r w:rsidRPr="00EB6CA5">
        <w:rPr>
          <w:noProof/>
          <w:color w:val="00B050"/>
          <w:sz w:val="32"/>
          <w:szCs w:val="32"/>
          <w:lang w:eastAsia="en-GB"/>
        </w:rPr>
        <w:t>The Eurasian lynx's distinctive features are its black tufts at the tips of its ears and a long white facial 'ruff'. It has grey, rusty or red fur which grows thicker in winter. Its coat is also patterned, almost always with dark spots</w:t>
      </w:r>
    </w:p>
    <w:p w:rsidR="00CE1F49" w:rsidRPr="006C6A2B" w:rsidRDefault="00EB6CA5" w:rsidP="009A150E">
      <w:pPr>
        <w:jc w:val="both"/>
        <w:rPr>
          <w:noProof/>
          <w:color w:val="00B050"/>
          <w:sz w:val="32"/>
          <w:szCs w:val="32"/>
          <w:lang w:eastAsia="en-GB"/>
        </w:rPr>
      </w:pPr>
      <w:r>
        <w:rPr>
          <w:noProof/>
          <w:color w:val="00B050"/>
          <w:sz w:val="32"/>
          <w:szCs w:val="32"/>
          <w:lang w:eastAsia="en-GB"/>
        </w:rPr>
        <w:t>;</w:t>
      </w:r>
      <w:r w:rsidRPr="00EB6CA5">
        <w:rPr>
          <w:noProof/>
          <w:color w:val="00B050"/>
          <w:sz w:val="32"/>
          <w:szCs w:val="32"/>
          <w:lang w:eastAsia="en-GB"/>
        </w:rPr>
        <w:t>The Eurasian lynx measures around 90-110cm in length, and around 60 -70cm in hen the wild, the Eurasian lynx can survive up to 17 years. Captive Eurasian lynx in sanctuaries have been kno</w:t>
      </w:r>
      <w:r w:rsidR="006C6A2B">
        <w:rPr>
          <w:noProof/>
          <w:color w:val="00B050"/>
          <w:sz w:val="32"/>
          <w:szCs w:val="32"/>
          <w:lang w:eastAsia="en-GB"/>
        </w:rPr>
        <w:t>wn to live to up to 24 year.</w:t>
      </w:r>
    </w:p>
    <w:p w:rsidR="00CE1F49" w:rsidRDefault="00CE1F49" w:rsidP="009A150E">
      <w:pPr>
        <w:jc w:val="both"/>
        <w:rPr>
          <w:noProof/>
          <w:color w:val="FF0000"/>
          <w:sz w:val="48"/>
          <w:szCs w:val="48"/>
          <w:lang w:eastAsia="en-GB"/>
        </w:rPr>
      </w:pPr>
    </w:p>
    <w:p w:rsidR="00CE1F49" w:rsidRDefault="00CE1F49" w:rsidP="009A150E">
      <w:pPr>
        <w:jc w:val="both"/>
        <w:rPr>
          <w:noProof/>
          <w:color w:val="FF0000"/>
          <w:sz w:val="48"/>
          <w:szCs w:val="48"/>
          <w:lang w:eastAsia="en-GB"/>
        </w:rPr>
      </w:pPr>
    </w:p>
    <w:p w:rsidR="00CE1F49" w:rsidRDefault="00CE1F49" w:rsidP="009A150E">
      <w:pPr>
        <w:jc w:val="both"/>
        <w:rPr>
          <w:noProof/>
          <w:color w:val="FF0000"/>
          <w:sz w:val="48"/>
          <w:szCs w:val="48"/>
          <w:lang w:eastAsia="en-GB"/>
        </w:rPr>
      </w:pPr>
    </w:p>
    <w:p w:rsidR="00CE1F49" w:rsidRPr="00CE1F49" w:rsidRDefault="00CE1F49" w:rsidP="00CE1F49">
      <w:pPr>
        <w:jc w:val="both"/>
        <w:rPr>
          <w:noProof/>
          <w:color w:val="C00000"/>
          <w:sz w:val="48"/>
          <w:szCs w:val="48"/>
          <w:lang w:eastAsia="en-GB"/>
        </w:rPr>
      </w:pPr>
      <w:r>
        <w:rPr>
          <w:noProof/>
          <w:color w:val="00B050"/>
          <w:sz w:val="48"/>
          <w:szCs w:val="48"/>
          <w:lang w:eastAsia="en-GB"/>
        </w:rPr>
        <w:t xml:space="preserve">               Italian foods</w:t>
      </w:r>
    </w:p>
    <w:p w:rsidR="00CE1F49" w:rsidRPr="00B6333B" w:rsidRDefault="00CE1F49" w:rsidP="00CE1F49">
      <w:pPr>
        <w:jc w:val="both"/>
        <w:rPr>
          <w:noProof/>
          <w:color w:val="00B050"/>
          <w:sz w:val="36"/>
          <w:szCs w:val="36"/>
          <w:lang w:eastAsia="en-GB"/>
        </w:rPr>
      </w:pPr>
      <w:r w:rsidRPr="00B6333B">
        <w:rPr>
          <w:noProof/>
          <w:color w:val="00B050"/>
          <w:sz w:val="36"/>
          <w:szCs w:val="36"/>
          <w:lang w:eastAsia="en-GB"/>
        </w:rPr>
        <w:t>Tuscan beef is an item belonging to the north whereas black truffles originated in Marches. The south is credited for producing mozzarella cheese and provolone along with a rich growth of citrus fruits. There was great variance even amongst the most commonly consumed items in Italy such as the different</w:t>
      </w:r>
      <w:r w:rsidRPr="00B6333B">
        <w:rPr>
          <w:noProof/>
          <w:color w:val="00B050"/>
          <w:sz w:val="48"/>
          <w:szCs w:val="48"/>
          <w:lang w:eastAsia="en-GB"/>
        </w:rPr>
        <w:t xml:space="preserve"> </w:t>
      </w:r>
      <w:r w:rsidR="00B6333B" w:rsidRPr="00B6333B">
        <w:rPr>
          <w:noProof/>
          <w:color w:val="00B050"/>
          <w:sz w:val="36"/>
          <w:szCs w:val="36"/>
          <w:lang w:eastAsia="en-GB"/>
        </w:rPr>
        <w:t>t</w:t>
      </w:r>
      <w:r w:rsidRPr="00B6333B">
        <w:rPr>
          <w:noProof/>
          <w:color w:val="00B050"/>
          <w:sz w:val="36"/>
          <w:szCs w:val="36"/>
          <w:lang w:eastAsia="en-GB"/>
        </w:rPr>
        <w:t>ypes or breads and pastas. We find the southern part of Italy was into hard boiled spaghetti whereas the northern regions were more akin to consuming soft egg noodles</w:t>
      </w:r>
      <w:r w:rsidRPr="00B6333B">
        <w:rPr>
          <w:noProof/>
          <w:color w:val="92D050"/>
          <w:sz w:val="36"/>
          <w:szCs w:val="36"/>
          <w:lang w:eastAsia="en-GB"/>
        </w:rPr>
        <w:t>.</w:t>
      </w:r>
      <w:r w:rsidRPr="00B6333B">
        <w:rPr>
          <w:noProof/>
          <w:color w:val="92D050"/>
          <w:sz w:val="48"/>
          <w:szCs w:val="48"/>
          <w:lang w:eastAsia="en-GB"/>
        </w:rPr>
        <w:t xml:space="preserve"> </w:t>
      </w:r>
      <w:r w:rsidRPr="00B6333B">
        <w:rPr>
          <w:noProof/>
          <w:color w:val="00B050"/>
          <w:sz w:val="36"/>
          <w:szCs w:val="36"/>
          <w:lang w:eastAsia="en-GB"/>
        </w:rPr>
        <w:t>Pizza or</w:t>
      </w:r>
      <w:r w:rsidR="00B6333B">
        <w:rPr>
          <w:noProof/>
          <w:color w:val="00B050"/>
          <w:sz w:val="36"/>
          <w:szCs w:val="36"/>
          <w:lang w:eastAsia="en-GB"/>
        </w:rPr>
        <w:t xml:space="preserve">iginated </w:t>
      </w:r>
      <w:r w:rsidR="00B6333B" w:rsidRPr="00B6333B">
        <w:rPr>
          <w:noProof/>
          <w:color w:val="00B050"/>
          <w:sz w:val="36"/>
          <w:szCs w:val="36"/>
          <w:lang w:eastAsia="en-GB"/>
        </w:rPr>
        <w:t xml:space="preserve"> from Naples, tortellini from Bologna and Milan is famous for risotto </w:t>
      </w:r>
      <w:r w:rsidRPr="00B6333B">
        <w:rPr>
          <w:noProof/>
          <w:color w:val="00B050"/>
          <w:sz w:val="36"/>
          <w:szCs w:val="36"/>
          <w:lang w:eastAsia="en-GB"/>
        </w:rPr>
        <w:t xml:space="preserve">i </w:t>
      </w:r>
    </w:p>
    <w:p w:rsidR="00CE1F49" w:rsidRPr="00766B11" w:rsidRDefault="00CE1F49" w:rsidP="009A150E">
      <w:pPr>
        <w:jc w:val="both"/>
        <w:rPr>
          <w:noProof/>
          <w:color w:val="FF0000"/>
          <w:sz w:val="32"/>
          <w:szCs w:val="32"/>
          <w:lang w:eastAsia="en-GB"/>
        </w:rPr>
      </w:pPr>
    </w:p>
    <w:p w:rsidR="00CE1F49" w:rsidRPr="00766B11" w:rsidRDefault="00CE1F49" w:rsidP="009A150E">
      <w:pPr>
        <w:jc w:val="both"/>
        <w:rPr>
          <w:noProof/>
          <w:color w:val="FF0000"/>
          <w:sz w:val="48"/>
          <w:szCs w:val="48"/>
          <w:lang w:eastAsia="en-GB"/>
        </w:rPr>
      </w:pPr>
    </w:p>
    <w:p w:rsidR="00CE1F49" w:rsidRPr="00766B11" w:rsidRDefault="00CE1F49" w:rsidP="009A150E">
      <w:pPr>
        <w:jc w:val="both"/>
        <w:rPr>
          <w:noProof/>
          <w:color w:val="FF0000"/>
          <w:sz w:val="48"/>
          <w:szCs w:val="48"/>
          <w:lang w:eastAsia="en-GB"/>
        </w:rPr>
      </w:pPr>
    </w:p>
    <w:p w:rsidR="00FA2439" w:rsidRPr="00766B11" w:rsidRDefault="00FA2439" w:rsidP="009A150E">
      <w:pPr>
        <w:jc w:val="both"/>
        <w:rPr>
          <w:noProof/>
          <w:color w:val="FF0000"/>
          <w:sz w:val="48"/>
          <w:szCs w:val="48"/>
          <w:lang w:eastAsia="en-GB"/>
        </w:rPr>
      </w:pPr>
    </w:p>
    <w:p w:rsidR="00FA2439" w:rsidRDefault="00B31112" w:rsidP="009A150E">
      <w:pPr>
        <w:jc w:val="both"/>
        <w:rPr>
          <w:color w:val="FF0000"/>
          <w:sz w:val="48"/>
          <w:szCs w:val="48"/>
        </w:rPr>
      </w:pPr>
      <w:r>
        <w:rPr>
          <w:color w:val="FF0000"/>
          <w:sz w:val="48"/>
          <w:szCs w:val="48"/>
        </w:rPr>
        <w:t xml:space="preserve">                      </w:t>
      </w:r>
      <w:proofErr w:type="spellStart"/>
      <w:r>
        <w:rPr>
          <w:color w:val="FF0000"/>
          <w:sz w:val="48"/>
          <w:szCs w:val="48"/>
        </w:rPr>
        <w:t>Tuscan</w:t>
      </w:r>
      <w:r w:rsidR="006B353E">
        <w:rPr>
          <w:color w:val="FF0000"/>
          <w:sz w:val="48"/>
          <w:szCs w:val="48"/>
        </w:rPr>
        <w:t>.</w:t>
      </w:r>
      <w:r>
        <w:rPr>
          <w:color w:val="FF0000"/>
          <w:sz w:val="48"/>
          <w:szCs w:val="48"/>
        </w:rPr>
        <w:t>beef</w:t>
      </w:r>
      <w:proofErr w:type="spellEnd"/>
      <w:r w:rsidR="00473F48">
        <w:rPr>
          <w:noProof/>
          <w:color w:val="FF0000"/>
          <w:sz w:val="48"/>
          <w:szCs w:val="48"/>
          <w:lang w:val="en-IE" w:eastAsia="en-IE"/>
        </w:rPr>
        <w:drawing>
          <wp:inline distT="0" distB="0" distL="0" distR="0">
            <wp:extent cx="5731510" cy="4294519"/>
            <wp:effectExtent l="0" t="0" r="2540" b="0"/>
            <wp:docPr id="2" name="Picture 2" descr="C:\Users\Toshiba\Downloads\glober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globerov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4294519"/>
                    </a:xfrm>
                    <a:prstGeom prst="rect">
                      <a:avLst/>
                    </a:prstGeom>
                    <a:noFill/>
                    <a:ln>
                      <a:noFill/>
                    </a:ln>
                  </pic:spPr>
                </pic:pic>
              </a:graphicData>
            </a:graphic>
          </wp:inline>
        </w:drawing>
      </w:r>
    </w:p>
    <w:p w:rsidR="00473F48" w:rsidRPr="00B31112" w:rsidRDefault="00473F48" w:rsidP="009A150E">
      <w:pPr>
        <w:jc w:val="both"/>
        <w:rPr>
          <w:color w:val="FF0000"/>
          <w:sz w:val="32"/>
          <w:szCs w:val="32"/>
        </w:rPr>
      </w:pPr>
      <w:r w:rsidRPr="00B31112">
        <w:rPr>
          <w:color w:val="FF0000"/>
          <w:sz w:val="32"/>
          <w:szCs w:val="32"/>
        </w:rPr>
        <w:t xml:space="preserve">A mix of </w:t>
      </w:r>
      <w:proofErr w:type="gramStart"/>
      <w:r w:rsidRPr="00B31112">
        <w:rPr>
          <w:color w:val="FF0000"/>
          <w:sz w:val="32"/>
          <w:szCs w:val="32"/>
        </w:rPr>
        <w:t>egg</w:t>
      </w:r>
      <w:r w:rsidR="00B31112">
        <w:rPr>
          <w:color w:val="FF0000"/>
          <w:sz w:val="32"/>
          <w:szCs w:val="32"/>
        </w:rPr>
        <w:t xml:space="preserve">  </w:t>
      </w:r>
      <w:r w:rsidRPr="00B31112">
        <w:rPr>
          <w:color w:val="FF0000"/>
          <w:sz w:val="32"/>
          <w:szCs w:val="32"/>
        </w:rPr>
        <w:t>noodles</w:t>
      </w:r>
      <w:proofErr w:type="gramEnd"/>
      <w:r w:rsidR="00B31112">
        <w:rPr>
          <w:color w:val="FF0000"/>
          <w:sz w:val="32"/>
          <w:szCs w:val="32"/>
        </w:rPr>
        <w:t xml:space="preserve"> ,</w:t>
      </w:r>
      <w:r w:rsidRPr="00B31112">
        <w:rPr>
          <w:color w:val="FF0000"/>
          <w:sz w:val="32"/>
          <w:szCs w:val="32"/>
        </w:rPr>
        <w:t xml:space="preserve"> </w:t>
      </w:r>
      <w:r w:rsidR="00B31112" w:rsidRPr="00B31112">
        <w:rPr>
          <w:color w:val="FF0000"/>
          <w:sz w:val="32"/>
          <w:szCs w:val="32"/>
        </w:rPr>
        <w:t xml:space="preserve"> potatoes and beef ,</w:t>
      </w:r>
    </w:p>
    <w:p w:rsidR="00B31112" w:rsidRPr="00B31112" w:rsidRDefault="00B31112" w:rsidP="009A150E">
      <w:pPr>
        <w:jc w:val="both"/>
        <w:rPr>
          <w:color w:val="FF0000"/>
          <w:sz w:val="32"/>
          <w:szCs w:val="32"/>
        </w:rPr>
      </w:pPr>
      <w:r w:rsidRPr="00B31112">
        <w:rPr>
          <w:color w:val="FF0000"/>
          <w:sz w:val="32"/>
          <w:szCs w:val="32"/>
        </w:rPr>
        <w:t>An</w:t>
      </w:r>
      <w:r>
        <w:rPr>
          <w:color w:val="FF0000"/>
          <w:sz w:val="32"/>
          <w:szCs w:val="32"/>
        </w:rPr>
        <w:t>d a creamy sauce mixed in with tomato sauce</w:t>
      </w:r>
    </w:p>
    <w:p w:rsidR="00FA2439" w:rsidRDefault="00FA2439" w:rsidP="009A150E">
      <w:pPr>
        <w:jc w:val="both"/>
        <w:rPr>
          <w:color w:val="FF0000"/>
          <w:sz w:val="48"/>
          <w:szCs w:val="48"/>
        </w:rPr>
      </w:pPr>
    </w:p>
    <w:p w:rsidR="00B31112" w:rsidRDefault="00B31112" w:rsidP="009A150E">
      <w:pPr>
        <w:jc w:val="both"/>
        <w:rPr>
          <w:color w:val="FF0000"/>
          <w:sz w:val="48"/>
          <w:szCs w:val="48"/>
        </w:rPr>
      </w:pPr>
    </w:p>
    <w:p w:rsidR="00B31112" w:rsidRDefault="00B31112" w:rsidP="009A150E">
      <w:pPr>
        <w:jc w:val="both"/>
        <w:rPr>
          <w:color w:val="FF0000"/>
          <w:sz w:val="48"/>
          <w:szCs w:val="48"/>
        </w:rPr>
      </w:pPr>
    </w:p>
    <w:p w:rsidR="00B31112" w:rsidRDefault="00B31112" w:rsidP="009A150E">
      <w:pPr>
        <w:jc w:val="both"/>
        <w:rPr>
          <w:color w:val="FF0000"/>
          <w:sz w:val="48"/>
          <w:szCs w:val="48"/>
        </w:rPr>
      </w:pPr>
    </w:p>
    <w:p w:rsidR="00B31112" w:rsidRDefault="00B31112" w:rsidP="009A150E">
      <w:pPr>
        <w:jc w:val="both"/>
        <w:rPr>
          <w:color w:val="FF0000"/>
          <w:sz w:val="48"/>
          <w:szCs w:val="48"/>
        </w:rPr>
      </w:pPr>
    </w:p>
    <w:p w:rsidR="00B31112" w:rsidRPr="00B31112" w:rsidRDefault="00B31112" w:rsidP="009A150E">
      <w:pPr>
        <w:jc w:val="both"/>
        <w:rPr>
          <w:color w:val="92D050"/>
          <w:sz w:val="32"/>
          <w:szCs w:val="32"/>
        </w:rPr>
      </w:pPr>
    </w:p>
    <w:p w:rsidR="00B31112" w:rsidRDefault="00B31112" w:rsidP="009A150E">
      <w:pPr>
        <w:jc w:val="both"/>
        <w:rPr>
          <w:color w:val="FF0000"/>
          <w:sz w:val="48"/>
          <w:szCs w:val="48"/>
        </w:rPr>
      </w:pPr>
      <w:r>
        <w:rPr>
          <w:color w:val="FF0000"/>
          <w:sz w:val="48"/>
          <w:szCs w:val="48"/>
        </w:rPr>
        <w:t xml:space="preserve">Italian Biscuits </w:t>
      </w:r>
    </w:p>
    <w:p w:rsidR="00B31112" w:rsidRPr="00B31112" w:rsidRDefault="00B31112" w:rsidP="009A150E">
      <w:pPr>
        <w:jc w:val="both"/>
        <w:rPr>
          <w:color w:val="FF0000"/>
          <w:sz w:val="32"/>
          <w:szCs w:val="32"/>
        </w:rPr>
      </w:pPr>
      <w:r>
        <w:rPr>
          <w:noProof/>
          <w:color w:val="FF0000"/>
          <w:sz w:val="32"/>
          <w:szCs w:val="32"/>
          <w:lang w:val="en-IE" w:eastAsia="en-IE"/>
        </w:rPr>
        <w:drawing>
          <wp:inline distT="0" distB="0" distL="0" distR="0">
            <wp:extent cx="2676525" cy="2676525"/>
            <wp:effectExtent l="0" t="0" r="9525" b="9525"/>
            <wp:docPr id="3" name="Picture 3" descr="C:\Users\Toshiba\Downloads\italian biscu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ownloads\italian biscuit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2676525"/>
                    </a:xfrm>
                    <a:prstGeom prst="rect">
                      <a:avLst/>
                    </a:prstGeom>
                    <a:noFill/>
                    <a:ln>
                      <a:noFill/>
                    </a:ln>
                  </pic:spPr>
                </pic:pic>
              </a:graphicData>
            </a:graphic>
          </wp:inline>
        </w:drawing>
      </w:r>
    </w:p>
    <w:p w:rsidR="00B31112" w:rsidRDefault="00B31112" w:rsidP="009A150E">
      <w:pPr>
        <w:jc w:val="both"/>
        <w:rPr>
          <w:color w:val="FF0000"/>
          <w:sz w:val="48"/>
          <w:szCs w:val="48"/>
        </w:rPr>
      </w:pPr>
      <w:r>
        <w:rPr>
          <w:color w:val="FF0000"/>
          <w:sz w:val="48"/>
          <w:szCs w:val="48"/>
        </w:rPr>
        <w:t xml:space="preserve">Ingredient </w:t>
      </w:r>
    </w:p>
    <w:p w:rsidR="00B31112" w:rsidRPr="00EB6CA5" w:rsidRDefault="00B31112" w:rsidP="00B31112">
      <w:pPr>
        <w:jc w:val="both"/>
        <w:rPr>
          <w:color w:val="00B050"/>
          <w:sz w:val="36"/>
          <w:szCs w:val="36"/>
        </w:rPr>
      </w:pPr>
      <w:r w:rsidRPr="00EB6CA5">
        <w:rPr>
          <w:color w:val="00B050"/>
          <w:sz w:val="36"/>
          <w:szCs w:val="36"/>
        </w:rPr>
        <w:t>125g softened butter</w:t>
      </w:r>
    </w:p>
    <w:p w:rsidR="00B31112" w:rsidRPr="00EB6CA5" w:rsidRDefault="00B31112" w:rsidP="00B31112">
      <w:pPr>
        <w:jc w:val="both"/>
        <w:rPr>
          <w:color w:val="00B050"/>
          <w:sz w:val="36"/>
          <w:szCs w:val="36"/>
        </w:rPr>
      </w:pPr>
      <w:r w:rsidRPr="00EB6CA5">
        <w:rPr>
          <w:color w:val="00B050"/>
          <w:sz w:val="36"/>
          <w:szCs w:val="36"/>
        </w:rPr>
        <w:t>100g sugar</w:t>
      </w:r>
    </w:p>
    <w:p w:rsidR="00B31112" w:rsidRPr="00EB6CA5" w:rsidRDefault="00B31112" w:rsidP="00B31112">
      <w:pPr>
        <w:jc w:val="both"/>
        <w:rPr>
          <w:color w:val="00B050"/>
          <w:sz w:val="36"/>
          <w:szCs w:val="36"/>
        </w:rPr>
      </w:pPr>
      <w:proofErr w:type="gramStart"/>
      <w:r w:rsidRPr="00EB6CA5">
        <w:rPr>
          <w:color w:val="00B050"/>
          <w:sz w:val="36"/>
          <w:szCs w:val="36"/>
        </w:rPr>
        <w:t>pinch</w:t>
      </w:r>
      <w:proofErr w:type="gramEnd"/>
      <w:r w:rsidRPr="00EB6CA5">
        <w:rPr>
          <w:color w:val="00B050"/>
          <w:sz w:val="36"/>
          <w:szCs w:val="36"/>
        </w:rPr>
        <w:t xml:space="preserve"> salt</w:t>
      </w:r>
    </w:p>
    <w:p w:rsidR="00B31112" w:rsidRPr="00EB6CA5" w:rsidRDefault="00B31112" w:rsidP="00B31112">
      <w:pPr>
        <w:jc w:val="both"/>
        <w:rPr>
          <w:color w:val="00B050"/>
          <w:sz w:val="36"/>
          <w:szCs w:val="36"/>
        </w:rPr>
      </w:pPr>
      <w:r w:rsidRPr="00EB6CA5">
        <w:rPr>
          <w:color w:val="00B050"/>
          <w:sz w:val="36"/>
          <w:szCs w:val="36"/>
        </w:rPr>
        <w:t>125g plain flour</w:t>
      </w:r>
    </w:p>
    <w:p w:rsidR="00B31112" w:rsidRPr="00EB6CA5" w:rsidRDefault="00B31112" w:rsidP="00B31112">
      <w:pPr>
        <w:jc w:val="both"/>
        <w:rPr>
          <w:color w:val="00B050"/>
          <w:sz w:val="36"/>
          <w:szCs w:val="36"/>
        </w:rPr>
      </w:pPr>
      <w:r w:rsidRPr="00EB6CA5">
        <w:rPr>
          <w:color w:val="00B050"/>
          <w:sz w:val="36"/>
          <w:szCs w:val="36"/>
        </w:rPr>
        <w:t>125g self raising flour</w:t>
      </w:r>
    </w:p>
    <w:p w:rsidR="00B31112" w:rsidRDefault="00B31112" w:rsidP="00B31112">
      <w:pPr>
        <w:jc w:val="both"/>
        <w:rPr>
          <w:color w:val="00B050"/>
          <w:sz w:val="36"/>
          <w:szCs w:val="36"/>
        </w:rPr>
      </w:pPr>
      <w:r w:rsidRPr="00EB6CA5">
        <w:rPr>
          <w:color w:val="00B050"/>
          <w:sz w:val="36"/>
          <w:szCs w:val="36"/>
        </w:rPr>
        <w:t>1 egg</w:t>
      </w:r>
      <w:r w:rsidR="00EB6CA5">
        <w:rPr>
          <w:color w:val="00B050"/>
          <w:sz w:val="36"/>
          <w:szCs w:val="36"/>
        </w:rPr>
        <w:t xml:space="preserve">    (splash of milk)</w:t>
      </w:r>
    </w:p>
    <w:p w:rsidR="00EB6CA5" w:rsidRPr="00EB6CA5" w:rsidRDefault="00EB6CA5" w:rsidP="00B31112">
      <w:pPr>
        <w:jc w:val="both"/>
        <w:rPr>
          <w:color w:val="00B050"/>
          <w:sz w:val="36"/>
          <w:szCs w:val="36"/>
        </w:rPr>
      </w:pPr>
    </w:p>
    <w:p w:rsidR="00B31112" w:rsidRDefault="00B31112" w:rsidP="00B31112">
      <w:pPr>
        <w:jc w:val="both"/>
        <w:rPr>
          <w:color w:val="00B050"/>
          <w:sz w:val="36"/>
          <w:szCs w:val="36"/>
        </w:rPr>
      </w:pPr>
    </w:p>
    <w:p w:rsidR="00B6333B" w:rsidRDefault="00B6333B" w:rsidP="00B31112">
      <w:pPr>
        <w:jc w:val="both"/>
        <w:rPr>
          <w:color w:val="00B050"/>
          <w:sz w:val="36"/>
          <w:szCs w:val="36"/>
        </w:rPr>
      </w:pPr>
    </w:p>
    <w:p w:rsidR="00B6333B" w:rsidRDefault="00B6333B" w:rsidP="00B31112">
      <w:pPr>
        <w:jc w:val="both"/>
        <w:rPr>
          <w:color w:val="00B050"/>
          <w:sz w:val="36"/>
          <w:szCs w:val="36"/>
        </w:rPr>
      </w:pPr>
    </w:p>
    <w:p w:rsidR="00B6333B" w:rsidRDefault="00B6333B" w:rsidP="00B31112">
      <w:pPr>
        <w:jc w:val="both"/>
        <w:rPr>
          <w:color w:val="00B050"/>
          <w:sz w:val="36"/>
          <w:szCs w:val="36"/>
        </w:rPr>
      </w:pPr>
    </w:p>
    <w:p w:rsidR="00B6333B" w:rsidRPr="00153D7D" w:rsidRDefault="00153D7D" w:rsidP="00B31112">
      <w:pPr>
        <w:jc w:val="both"/>
        <w:rPr>
          <w:color w:val="FF0000"/>
          <w:sz w:val="48"/>
          <w:szCs w:val="48"/>
        </w:rPr>
      </w:pPr>
      <w:r w:rsidRPr="00153D7D">
        <w:rPr>
          <w:color w:val="FF0000"/>
          <w:sz w:val="48"/>
          <w:szCs w:val="48"/>
        </w:rPr>
        <w:t>Art in Italy</w:t>
      </w:r>
    </w:p>
    <w:p w:rsidR="00153D7D" w:rsidRPr="00153D7D" w:rsidRDefault="00153D7D" w:rsidP="00153D7D">
      <w:pPr>
        <w:jc w:val="both"/>
        <w:rPr>
          <w:color w:val="00B050"/>
          <w:sz w:val="36"/>
          <w:szCs w:val="36"/>
        </w:rPr>
      </w:pPr>
      <w:r>
        <w:rPr>
          <w:color w:val="00B050"/>
          <w:sz w:val="36"/>
          <w:szCs w:val="36"/>
        </w:rPr>
        <w:t xml:space="preserve"> </w:t>
      </w:r>
      <w:r w:rsidRPr="00153D7D">
        <w:rPr>
          <w:color w:val="00B050"/>
          <w:sz w:val="36"/>
          <w:szCs w:val="36"/>
        </w:rPr>
        <w:t xml:space="preserve"> The history of Italian art is the art of Italy through time and Republic and Empire that dominated this part of the world for many centuries, Italy was central to European art during the Renaissance. Italy also saw European artistic dominance in the 16th and 17th centuries with the Baroque artistic movement. It re-established a strong presence in the international art scene from the mid-19th century onwards, with movements such as the </w:t>
      </w:r>
      <w:proofErr w:type="spellStart"/>
      <w:r w:rsidRPr="00153D7D">
        <w:rPr>
          <w:color w:val="00B050"/>
          <w:sz w:val="36"/>
          <w:szCs w:val="36"/>
        </w:rPr>
        <w:t>Macchiaioli</w:t>
      </w:r>
      <w:proofErr w:type="spellEnd"/>
      <w:r w:rsidRPr="00153D7D">
        <w:rPr>
          <w:color w:val="00B050"/>
          <w:sz w:val="36"/>
          <w:szCs w:val="36"/>
        </w:rPr>
        <w:t xml:space="preserve">, Futurism, Metaphysical, </w:t>
      </w:r>
      <w:proofErr w:type="spellStart"/>
      <w:r w:rsidRPr="00153D7D">
        <w:rPr>
          <w:color w:val="00B050"/>
          <w:sz w:val="36"/>
          <w:szCs w:val="36"/>
        </w:rPr>
        <w:t>Novecento</w:t>
      </w:r>
      <w:proofErr w:type="spellEnd"/>
      <w:r w:rsidRPr="00153D7D">
        <w:rPr>
          <w:color w:val="00B050"/>
          <w:sz w:val="36"/>
          <w:szCs w:val="36"/>
        </w:rPr>
        <w:t xml:space="preserve"> </w:t>
      </w:r>
      <w:proofErr w:type="spellStart"/>
      <w:r w:rsidRPr="00153D7D">
        <w:rPr>
          <w:color w:val="00B050"/>
          <w:sz w:val="36"/>
          <w:szCs w:val="36"/>
        </w:rPr>
        <w:t>Italiano</w:t>
      </w:r>
      <w:proofErr w:type="spellEnd"/>
      <w:r w:rsidRPr="00153D7D">
        <w:rPr>
          <w:color w:val="00B050"/>
          <w:sz w:val="36"/>
          <w:szCs w:val="36"/>
        </w:rPr>
        <w:t xml:space="preserve">, </w:t>
      </w:r>
      <w:proofErr w:type="spellStart"/>
      <w:r w:rsidRPr="00153D7D">
        <w:rPr>
          <w:color w:val="00B050"/>
          <w:sz w:val="36"/>
          <w:szCs w:val="36"/>
        </w:rPr>
        <w:t>Spatialism</w:t>
      </w:r>
      <w:proofErr w:type="spellEnd"/>
      <w:r w:rsidRPr="00153D7D">
        <w:rPr>
          <w:color w:val="00B050"/>
          <w:sz w:val="36"/>
          <w:szCs w:val="36"/>
        </w:rPr>
        <w:t xml:space="preserve">, Arte </w:t>
      </w:r>
      <w:proofErr w:type="spellStart"/>
      <w:r w:rsidRPr="00153D7D">
        <w:rPr>
          <w:color w:val="00B050"/>
          <w:sz w:val="36"/>
          <w:szCs w:val="36"/>
        </w:rPr>
        <w:t>Povera</w:t>
      </w:r>
      <w:proofErr w:type="spellEnd"/>
      <w:r w:rsidRPr="00153D7D">
        <w:rPr>
          <w:color w:val="00B050"/>
          <w:sz w:val="36"/>
          <w:szCs w:val="36"/>
        </w:rPr>
        <w:t xml:space="preserve"> and </w:t>
      </w:r>
      <w:proofErr w:type="spellStart"/>
      <w:r w:rsidRPr="00153D7D">
        <w:rPr>
          <w:color w:val="00B050"/>
          <w:sz w:val="36"/>
          <w:szCs w:val="36"/>
        </w:rPr>
        <w:t>Transavantgarde</w:t>
      </w:r>
      <w:proofErr w:type="spellEnd"/>
      <w:r w:rsidRPr="00153D7D">
        <w:rPr>
          <w:color w:val="00B050"/>
          <w:sz w:val="36"/>
          <w:szCs w:val="36"/>
        </w:rPr>
        <w:t>.</w:t>
      </w:r>
    </w:p>
    <w:p w:rsidR="00153D7D" w:rsidRPr="00153D7D" w:rsidRDefault="00153D7D" w:rsidP="00153D7D">
      <w:pPr>
        <w:jc w:val="both"/>
        <w:rPr>
          <w:color w:val="00B050"/>
          <w:sz w:val="36"/>
          <w:szCs w:val="36"/>
        </w:rPr>
      </w:pPr>
      <w:r w:rsidRPr="00153D7D">
        <w:rPr>
          <w:color w:val="00B050"/>
          <w:sz w:val="36"/>
          <w:szCs w:val="36"/>
        </w:rPr>
        <w:t>Italian art has influenced several major movements throughout the centuries and has produced several great artists, including painters and sculptors. Today, Italy has an important place in the international art scene, with several major art galleries, museums and exhibitions; major artistic centres in the country include its capital city, Rome, Florence, Venice, Milan, Naples, Turin, and other cities.</w:t>
      </w:r>
    </w:p>
    <w:p w:rsidR="00153D7D" w:rsidRPr="00153D7D" w:rsidRDefault="00153D7D" w:rsidP="00153D7D">
      <w:pPr>
        <w:jc w:val="both"/>
        <w:rPr>
          <w:color w:val="00B050"/>
          <w:sz w:val="36"/>
          <w:szCs w:val="36"/>
        </w:rPr>
      </w:pPr>
    </w:p>
    <w:p w:rsidR="00153D7D" w:rsidRPr="00153D7D" w:rsidRDefault="00153D7D" w:rsidP="00153D7D">
      <w:pPr>
        <w:jc w:val="both"/>
        <w:rPr>
          <w:color w:val="00B050"/>
          <w:sz w:val="36"/>
          <w:szCs w:val="36"/>
        </w:rPr>
      </w:pPr>
    </w:p>
    <w:p w:rsidR="00153D7D" w:rsidRDefault="00153D7D" w:rsidP="00153D7D">
      <w:pPr>
        <w:jc w:val="both"/>
        <w:rPr>
          <w:color w:val="FF0000"/>
          <w:sz w:val="36"/>
          <w:szCs w:val="36"/>
        </w:rPr>
      </w:pPr>
    </w:p>
    <w:p w:rsidR="00153D7D" w:rsidRDefault="00153D7D" w:rsidP="00153D7D">
      <w:pPr>
        <w:jc w:val="both"/>
        <w:rPr>
          <w:color w:val="FF0000"/>
          <w:sz w:val="36"/>
          <w:szCs w:val="36"/>
        </w:rPr>
      </w:pPr>
    </w:p>
    <w:p w:rsidR="00153D7D" w:rsidRDefault="00153D7D" w:rsidP="00153D7D">
      <w:pPr>
        <w:jc w:val="both"/>
        <w:rPr>
          <w:color w:val="FF0000"/>
          <w:sz w:val="36"/>
          <w:szCs w:val="36"/>
        </w:rPr>
      </w:pPr>
    </w:p>
    <w:p w:rsidR="00153D7D" w:rsidRDefault="00153D7D" w:rsidP="00153D7D">
      <w:pPr>
        <w:jc w:val="both"/>
        <w:rPr>
          <w:color w:val="FF0000"/>
          <w:sz w:val="48"/>
          <w:szCs w:val="48"/>
        </w:rPr>
      </w:pPr>
      <w:r>
        <w:rPr>
          <w:color w:val="FF0000"/>
          <w:sz w:val="48"/>
          <w:szCs w:val="48"/>
        </w:rPr>
        <w:t>Famous Paintings in Italy</w:t>
      </w:r>
    </w:p>
    <w:p w:rsidR="00153D7D" w:rsidRPr="00153D7D" w:rsidRDefault="00153D7D" w:rsidP="00153D7D">
      <w:pPr>
        <w:jc w:val="both"/>
        <w:rPr>
          <w:color w:val="00B050"/>
          <w:sz w:val="36"/>
          <w:szCs w:val="36"/>
        </w:rPr>
      </w:pPr>
      <w:r w:rsidRPr="00153D7D">
        <w:rPr>
          <w:color w:val="00B050"/>
          <w:sz w:val="36"/>
          <w:szCs w:val="36"/>
        </w:rPr>
        <w:t>The Mona Lisa (</w:t>
      </w:r>
      <w:proofErr w:type="spellStart"/>
      <w:r w:rsidRPr="00153D7D">
        <w:rPr>
          <w:color w:val="00B050"/>
          <w:sz w:val="36"/>
          <w:szCs w:val="36"/>
        </w:rPr>
        <w:t>Monna</w:t>
      </w:r>
      <w:proofErr w:type="spellEnd"/>
      <w:r w:rsidRPr="00153D7D">
        <w:rPr>
          <w:color w:val="00B050"/>
          <w:sz w:val="36"/>
          <w:szCs w:val="36"/>
        </w:rPr>
        <w:t xml:space="preserve"> Lisa or La </w:t>
      </w:r>
      <w:proofErr w:type="spellStart"/>
      <w:r w:rsidRPr="00153D7D">
        <w:rPr>
          <w:color w:val="00B050"/>
          <w:sz w:val="36"/>
          <w:szCs w:val="36"/>
        </w:rPr>
        <w:t>Gioconda</w:t>
      </w:r>
      <w:proofErr w:type="spellEnd"/>
      <w:r w:rsidRPr="00153D7D">
        <w:rPr>
          <w:color w:val="00B050"/>
          <w:sz w:val="36"/>
          <w:szCs w:val="36"/>
        </w:rPr>
        <w:t xml:space="preserve"> in Italian; La </w:t>
      </w:r>
      <w:proofErr w:type="spellStart"/>
      <w:r w:rsidRPr="00153D7D">
        <w:rPr>
          <w:color w:val="00B050"/>
          <w:sz w:val="36"/>
          <w:szCs w:val="36"/>
        </w:rPr>
        <w:t>Joconde</w:t>
      </w:r>
      <w:proofErr w:type="spellEnd"/>
      <w:r w:rsidRPr="00153D7D">
        <w:rPr>
          <w:color w:val="00B050"/>
          <w:sz w:val="36"/>
          <w:szCs w:val="36"/>
        </w:rPr>
        <w:t xml:space="preserve"> in French) is a half-length portrait of a woman by the Italian artist Leonardo da Vinci, which has been acclaimed as "the best known, the most visited, the most written about, the most sung about, the most parodied work of art in the world."[1]</w:t>
      </w:r>
    </w:p>
    <w:p w:rsidR="00153D7D" w:rsidRPr="00153D7D" w:rsidRDefault="00153D7D" w:rsidP="00153D7D">
      <w:pPr>
        <w:jc w:val="both"/>
        <w:rPr>
          <w:color w:val="00B050"/>
          <w:sz w:val="36"/>
          <w:szCs w:val="36"/>
        </w:rPr>
      </w:pPr>
      <w:r w:rsidRPr="00153D7D">
        <w:rPr>
          <w:color w:val="00B050"/>
          <w:sz w:val="36"/>
          <w:szCs w:val="36"/>
        </w:rPr>
        <w:t xml:space="preserve">The painting, thought to be a portrait of Lisa </w:t>
      </w:r>
      <w:proofErr w:type="spellStart"/>
      <w:r w:rsidRPr="00153D7D">
        <w:rPr>
          <w:color w:val="00B050"/>
          <w:sz w:val="36"/>
          <w:szCs w:val="36"/>
        </w:rPr>
        <w:t>Gherardini</w:t>
      </w:r>
      <w:proofErr w:type="spellEnd"/>
      <w:r w:rsidRPr="00153D7D">
        <w:rPr>
          <w:color w:val="00B050"/>
          <w:sz w:val="36"/>
          <w:szCs w:val="36"/>
        </w:rPr>
        <w:t xml:space="preserve">, the wife of Francesco </w:t>
      </w:r>
      <w:proofErr w:type="gramStart"/>
      <w:r w:rsidRPr="00153D7D">
        <w:rPr>
          <w:color w:val="00B050"/>
          <w:sz w:val="36"/>
          <w:szCs w:val="36"/>
        </w:rPr>
        <w:t>del</w:t>
      </w:r>
      <w:proofErr w:type="gramEnd"/>
      <w:r w:rsidRPr="00153D7D">
        <w:rPr>
          <w:color w:val="00B050"/>
          <w:sz w:val="36"/>
          <w:szCs w:val="36"/>
        </w:rPr>
        <w:t xml:space="preserve"> </w:t>
      </w:r>
      <w:proofErr w:type="spellStart"/>
      <w:r w:rsidRPr="00153D7D">
        <w:rPr>
          <w:color w:val="00B050"/>
          <w:sz w:val="36"/>
          <w:szCs w:val="36"/>
        </w:rPr>
        <w:t>Giocondo</w:t>
      </w:r>
      <w:proofErr w:type="spellEnd"/>
      <w:r w:rsidRPr="00153D7D">
        <w:rPr>
          <w:color w:val="00B050"/>
          <w:sz w:val="36"/>
          <w:szCs w:val="36"/>
        </w:rPr>
        <w:t>, is in oil on a white Lombardy poplar panel, and is believed to have been painted between 1503 and 1506, although Leonardo may have continued working on it as late as 1517. It was acquired by King Francis I of France and is now the property of the French Republic, on permanent display at The Louvre museum in Paris since 1797</w:t>
      </w:r>
      <w:proofErr w:type="gramStart"/>
      <w:r w:rsidRPr="00153D7D">
        <w:rPr>
          <w:color w:val="00B050"/>
          <w:sz w:val="36"/>
          <w:szCs w:val="36"/>
        </w:rPr>
        <w:t>.[</w:t>
      </w:r>
      <w:proofErr w:type="gramEnd"/>
      <w:r w:rsidRPr="00153D7D">
        <w:rPr>
          <w:color w:val="00B050"/>
          <w:sz w:val="36"/>
          <w:szCs w:val="36"/>
        </w:rPr>
        <w:t>2]</w:t>
      </w:r>
    </w:p>
    <w:p w:rsidR="00153D7D" w:rsidRDefault="00153D7D" w:rsidP="00153D7D">
      <w:pPr>
        <w:jc w:val="both"/>
        <w:rPr>
          <w:color w:val="00B050"/>
          <w:sz w:val="36"/>
          <w:szCs w:val="36"/>
        </w:rPr>
      </w:pPr>
      <w:r w:rsidRPr="00153D7D">
        <w:rPr>
          <w:color w:val="00B050"/>
          <w:sz w:val="36"/>
          <w:szCs w:val="36"/>
        </w:rPr>
        <w:t>The ambiguity of the subject's expression, which is frequently described as enigmatic</w:t>
      </w:r>
      <w:proofErr w:type="gramStart"/>
      <w:r w:rsidRPr="00153D7D">
        <w:rPr>
          <w:color w:val="00B050"/>
          <w:sz w:val="36"/>
          <w:szCs w:val="36"/>
        </w:rPr>
        <w:t>,[</w:t>
      </w:r>
      <w:proofErr w:type="gramEnd"/>
      <w:r w:rsidRPr="00153D7D">
        <w:rPr>
          <w:color w:val="00B050"/>
          <w:sz w:val="36"/>
          <w:szCs w:val="36"/>
        </w:rPr>
        <w:t xml:space="preserve">3] the monumentality of the composition, the subtle </w:t>
      </w:r>
      <w:proofErr w:type="spellStart"/>
      <w:r w:rsidRPr="00153D7D">
        <w:rPr>
          <w:color w:val="00B050"/>
          <w:sz w:val="36"/>
          <w:szCs w:val="36"/>
        </w:rPr>
        <w:t>modeling</w:t>
      </w:r>
      <w:proofErr w:type="spellEnd"/>
      <w:r w:rsidRPr="00153D7D">
        <w:rPr>
          <w:color w:val="00B050"/>
          <w:sz w:val="36"/>
          <w:szCs w:val="36"/>
        </w:rPr>
        <w:t xml:space="preserve"> of forms and the atmospheric illusionism were novel qualities that have contributed to the continuing fascination and study of the work</w:t>
      </w:r>
    </w:p>
    <w:p w:rsidR="00153D7D" w:rsidRDefault="00153D7D" w:rsidP="00153D7D">
      <w:pPr>
        <w:jc w:val="both"/>
        <w:rPr>
          <w:color w:val="00B050"/>
          <w:sz w:val="36"/>
          <w:szCs w:val="36"/>
        </w:rPr>
      </w:pPr>
      <w:r>
        <w:rPr>
          <w:noProof/>
          <w:color w:val="00B050"/>
          <w:sz w:val="36"/>
          <w:szCs w:val="36"/>
          <w:lang w:val="en-IE" w:eastAsia="en-IE"/>
        </w:rPr>
        <w:lastRenderedPageBreak/>
        <w:drawing>
          <wp:inline distT="0" distB="0" distL="0" distR="0">
            <wp:extent cx="4772025" cy="7122210"/>
            <wp:effectExtent l="0" t="0" r="0" b="2540"/>
            <wp:docPr id="5" name="Picture 5" descr="C:\Users\Toshiba\Downloads\mona l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mona lisa.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22" cy="7126981"/>
                    </a:xfrm>
                    <a:prstGeom prst="rect">
                      <a:avLst/>
                    </a:prstGeom>
                    <a:noFill/>
                    <a:ln>
                      <a:noFill/>
                    </a:ln>
                  </pic:spPr>
                </pic:pic>
              </a:graphicData>
            </a:graphic>
          </wp:inline>
        </w:drawing>
      </w:r>
    </w:p>
    <w:p w:rsidR="00153D7D" w:rsidRDefault="00153D7D" w:rsidP="00153D7D">
      <w:pPr>
        <w:jc w:val="both"/>
        <w:rPr>
          <w:color w:val="00B050"/>
          <w:sz w:val="36"/>
          <w:szCs w:val="36"/>
        </w:rPr>
      </w:pPr>
    </w:p>
    <w:p w:rsidR="00153D7D" w:rsidRDefault="00153D7D" w:rsidP="00153D7D">
      <w:pPr>
        <w:jc w:val="both"/>
        <w:rPr>
          <w:color w:val="00B050"/>
          <w:sz w:val="36"/>
          <w:szCs w:val="36"/>
        </w:rPr>
      </w:pPr>
    </w:p>
    <w:p w:rsidR="0078715F" w:rsidRDefault="0078715F" w:rsidP="00153D7D">
      <w:pPr>
        <w:jc w:val="both"/>
        <w:rPr>
          <w:color w:val="00B050"/>
          <w:sz w:val="36"/>
          <w:szCs w:val="36"/>
        </w:rPr>
      </w:pPr>
    </w:p>
    <w:p w:rsidR="0078715F" w:rsidRPr="0078715F" w:rsidRDefault="0078715F" w:rsidP="00153D7D">
      <w:pPr>
        <w:jc w:val="both"/>
        <w:rPr>
          <w:color w:val="00B050"/>
          <w:sz w:val="36"/>
          <w:szCs w:val="36"/>
        </w:rPr>
      </w:pPr>
      <w:r>
        <w:rPr>
          <w:color w:val="FF0000"/>
          <w:sz w:val="48"/>
          <w:szCs w:val="48"/>
        </w:rPr>
        <w:lastRenderedPageBreak/>
        <w:t>Raphael</w:t>
      </w:r>
    </w:p>
    <w:p w:rsidR="0078715F" w:rsidRPr="0078715F" w:rsidRDefault="0078715F" w:rsidP="0078715F">
      <w:pPr>
        <w:jc w:val="both"/>
        <w:rPr>
          <w:color w:val="00B050"/>
          <w:sz w:val="36"/>
          <w:szCs w:val="36"/>
        </w:rPr>
      </w:pPr>
      <w:proofErr w:type="spellStart"/>
      <w:r w:rsidRPr="0078715F">
        <w:rPr>
          <w:color w:val="00B050"/>
          <w:sz w:val="36"/>
          <w:szCs w:val="36"/>
        </w:rPr>
        <w:t>Raffaello</w:t>
      </w:r>
      <w:proofErr w:type="spellEnd"/>
      <w:r w:rsidRPr="0078715F">
        <w:rPr>
          <w:color w:val="00B050"/>
          <w:sz w:val="36"/>
          <w:szCs w:val="36"/>
        </w:rPr>
        <w:t xml:space="preserve"> </w:t>
      </w:r>
      <w:proofErr w:type="spellStart"/>
      <w:r w:rsidRPr="0078715F">
        <w:rPr>
          <w:color w:val="00B050"/>
          <w:sz w:val="36"/>
          <w:szCs w:val="36"/>
        </w:rPr>
        <w:t>San</w:t>
      </w:r>
      <w:r>
        <w:rPr>
          <w:color w:val="00B050"/>
          <w:sz w:val="36"/>
          <w:szCs w:val="36"/>
        </w:rPr>
        <w:t>zio</w:t>
      </w:r>
      <w:proofErr w:type="spellEnd"/>
      <w:r>
        <w:rPr>
          <w:color w:val="00B050"/>
          <w:sz w:val="36"/>
          <w:szCs w:val="36"/>
        </w:rPr>
        <w:t xml:space="preserve"> </w:t>
      </w:r>
      <w:proofErr w:type="spellStart"/>
      <w:r>
        <w:rPr>
          <w:color w:val="00B050"/>
          <w:sz w:val="36"/>
          <w:szCs w:val="36"/>
        </w:rPr>
        <w:t>da</w:t>
      </w:r>
      <w:proofErr w:type="spellEnd"/>
      <w:r>
        <w:rPr>
          <w:color w:val="00B050"/>
          <w:sz w:val="36"/>
          <w:szCs w:val="36"/>
        </w:rPr>
        <w:t xml:space="preserve"> </w:t>
      </w:r>
      <w:proofErr w:type="spellStart"/>
      <w:proofErr w:type="gramStart"/>
      <w:r>
        <w:rPr>
          <w:color w:val="00B050"/>
          <w:sz w:val="36"/>
          <w:szCs w:val="36"/>
        </w:rPr>
        <w:t>Urbino</w:t>
      </w:r>
      <w:proofErr w:type="spellEnd"/>
      <w:r>
        <w:rPr>
          <w:color w:val="00B050"/>
          <w:sz w:val="36"/>
          <w:szCs w:val="36"/>
        </w:rPr>
        <w:t>[</w:t>
      </w:r>
      <w:proofErr w:type="gramEnd"/>
      <w:r>
        <w:rPr>
          <w:color w:val="00B050"/>
          <w:sz w:val="36"/>
          <w:szCs w:val="36"/>
        </w:rPr>
        <w:t xml:space="preserve">2] </w:t>
      </w:r>
      <w:r w:rsidRPr="0078715F">
        <w:rPr>
          <w:color w:val="00B050"/>
          <w:sz w:val="36"/>
          <w:szCs w:val="36"/>
        </w:rPr>
        <w:t xml:space="preserve"> better known simply as Raphael, was an Italian painter and architect of the High Renaissance. His work is admired for its clarity of form and ease of composition and for its visual achievement of the </w:t>
      </w:r>
      <w:proofErr w:type="spellStart"/>
      <w:r w:rsidRPr="0078715F">
        <w:rPr>
          <w:color w:val="00B050"/>
          <w:sz w:val="36"/>
          <w:szCs w:val="36"/>
        </w:rPr>
        <w:t>Neoplatonic</w:t>
      </w:r>
      <w:proofErr w:type="spellEnd"/>
      <w:r w:rsidRPr="0078715F">
        <w:rPr>
          <w:color w:val="00B050"/>
          <w:sz w:val="36"/>
          <w:szCs w:val="36"/>
        </w:rPr>
        <w:t xml:space="preserve"> ideal of human grandeur. Together with Michelangelo and Leonardo da Vinci, he forms the traditional trinity of </w:t>
      </w:r>
      <w:r>
        <w:rPr>
          <w:color w:val="00B050"/>
          <w:sz w:val="36"/>
          <w:szCs w:val="36"/>
        </w:rPr>
        <w:t>great masters of that period.</w:t>
      </w:r>
    </w:p>
    <w:p w:rsidR="0078715F" w:rsidRDefault="0078715F" w:rsidP="0078715F">
      <w:pPr>
        <w:jc w:val="both"/>
        <w:rPr>
          <w:color w:val="00B050"/>
          <w:sz w:val="36"/>
          <w:szCs w:val="36"/>
        </w:rPr>
      </w:pPr>
      <w:r w:rsidRPr="0078715F">
        <w:rPr>
          <w:color w:val="00B050"/>
          <w:sz w:val="36"/>
          <w:szCs w:val="36"/>
        </w:rPr>
        <w:t xml:space="preserve">Raphael was enormously productive, running an unusually large workshop and, despite his death at 37, leaving a large body of work. Many of his works are found in the Vatican Palace, where the frescoed Raphael Rooms were the central, and the largest, work of his career. The best known work is The School of Athens in the Vatican Stanza </w:t>
      </w:r>
      <w:proofErr w:type="spellStart"/>
      <w:r w:rsidRPr="0078715F">
        <w:rPr>
          <w:color w:val="00B050"/>
          <w:sz w:val="36"/>
          <w:szCs w:val="36"/>
        </w:rPr>
        <w:t>della</w:t>
      </w:r>
      <w:proofErr w:type="spellEnd"/>
      <w:r w:rsidRPr="0078715F">
        <w:rPr>
          <w:color w:val="00B050"/>
          <w:sz w:val="36"/>
          <w:szCs w:val="36"/>
        </w:rPr>
        <w:t xml:space="preserve"> </w:t>
      </w:r>
      <w:proofErr w:type="spellStart"/>
      <w:r w:rsidRPr="0078715F">
        <w:rPr>
          <w:color w:val="00B050"/>
          <w:sz w:val="36"/>
          <w:szCs w:val="36"/>
        </w:rPr>
        <w:t>Segnatura</w:t>
      </w:r>
      <w:proofErr w:type="spellEnd"/>
      <w:r w:rsidRPr="0078715F">
        <w:rPr>
          <w:color w:val="00B050"/>
          <w:sz w:val="36"/>
          <w:szCs w:val="36"/>
        </w:rPr>
        <w:t>. After his early years in Rome much of his work was executed by his workshop from his drawings, with considerable loss of quality. He was extremely influential in his lifetime, though outside Rome his work was mostly known from his collaborative printmaking. After his death, the influence of his great rival Michelangelo was more widespread until the 18th and 19th centuries, when Raphael's more serene and harmonious qualities were again re</w:t>
      </w:r>
      <w:r>
        <w:rPr>
          <w:color w:val="00B050"/>
          <w:sz w:val="36"/>
          <w:szCs w:val="36"/>
        </w:rPr>
        <w:t xml:space="preserve">garded as the highest models. </w:t>
      </w:r>
    </w:p>
    <w:p w:rsidR="0078715F" w:rsidRDefault="0078715F" w:rsidP="00153D7D">
      <w:pPr>
        <w:jc w:val="both"/>
        <w:rPr>
          <w:color w:val="00B050"/>
          <w:sz w:val="36"/>
          <w:szCs w:val="36"/>
        </w:rPr>
      </w:pPr>
    </w:p>
    <w:p w:rsidR="0078715F" w:rsidRDefault="0078715F" w:rsidP="00153D7D">
      <w:pPr>
        <w:jc w:val="both"/>
        <w:rPr>
          <w:color w:val="00B050"/>
          <w:sz w:val="36"/>
          <w:szCs w:val="36"/>
        </w:rPr>
      </w:pPr>
    </w:p>
    <w:p w:rsidR="0078715F" w:rsidRDefault="0078715F" w:rsidP="00153D7D">
      <w:pPr>
        <w:jc w:val="both"/>
        <w:rPr>
          <w:color w:val="00B050"/>
          <w:sz w:val="36"/>
          <w:szCs w:val="36"/>
        </w:rPr>
      </w:pPr>
    </w:p>
    <w:p w:rsidR="0078715F" w:rsidRDefault="0078715F" w:rsidP="00153D7D">
      <w:pPr>
        <w:jc w:val="both"/>
        <w:rPr>
          <w:color w:val="00B050"/>
          <w:sz w:val="36"/>
          <w:szCs w:val="36"/>
        </w:rPr>
      </w:pPr>
    </w:p>
    <w:p w:rsidR="0078715F" w:rsidRPr="00153D7D" w:rsidRDefault="00B6149F" w:rsidP="00153D7D">
      <w:pPr>
        <w:jc w:val="both"/>
        <w:rPr>
          <w:color w:val="00B050"/>
          <w:sz w:val="36"/>
          <w:szCs w:val="36"/>
        </w:rPr>
      </w:pPr>
      <w:r>
        <w:rPr>
          <w:noProof/>
          <w:color w:val="00B050"/>
          <w:sz w:val="36"/>
          <w:szCs w:val="36"/>
          <w:lang w:val="en-IE" w:eastAsia="en-IE"/>
        </w:rPr>
        <w:lastRenderedPageBreak/>
        <w:drawing>
          <wp:inline distT="0" distB="0" distL="0" distR="0">
            <wp:extent cx="5095875" cy="7279815"/>
            <wp:effectExtent l="0" t="0" r="0" b="0"/>
            <wp:docPr id="7" name="Picture 7" descr="C:\Users\Toshiba\Downloads\raph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ownloads\raphael.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3953" cy="7334212"/>
                    </a:xfrm>
                    <a:prstGeom prst="rect">
                      <a:avLst/>
                    </a:prstGeom>
                    <a:noFill/>
                    <a:ln>
                      <a:noFill/>
                    </a:ln>
                  </pic:spPr>
                </pic:pic>
              </a:graphicData>
            </a:graphic>
          </wp:inline>
        </w:drawing>
      </w:r>
    </w:p>
    <w:sectPr w:rsidR="0078715F" w:rsidRPr="00153D7D" w:rsidSect="00410A99">
      <w:pgSz w:w="11906" w:h="16838"/>
      <w:pgMar w:top="1440" w:right="1440" w:bottom="1440" w:left="1440" w:header="708" w:footer="708" w:gutter="0"/>
      <w:pgBorders w:offsetFrom="page">
        <w:top w:val="single" w:sz="4" w:space="24" w:color="FF0066"/>
        <w:left w:val="single" w:sz="4" w:space="24" w:color="FF0066"/>
        <w:bottom w:val="single" w:sz="4" w:space="24" w:color="FF0066"/>
        <w:right w:val="single" w:sz="4" w:space="24" w:color="FF0066"/>
      </w:pgBorders>
      <w:cols w:space="708"/>
      <w:docGrid w:linePitch="360"/>
    </w:sectPr>
  </w:body>
</w:document>
</file>

<file path=word/fontTable.xml><?xml version="1.0" encoding="utf-8"?>
<w:fonts xmlns:r="http://schemas.openxmlformats.org/officeDocument/2006/relationships" xmlns:w="http://schemas.openxmlformats.org/wordprocessingml/2006/main">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A150E"/>
    <w:rsid w:val="000F3B99"/>
    <w:rsid w:val="00153D7D"/>
    <w:rsid w:val="00410A99"/>
    <w:rsid w:val="0044431D"/>
    <w:rsid w:val="00465637"/>
    <w:rsid w:val="00473F48"/>
    <w:rsid w:val="005E7FDB"/>
    <w:rsid w:val="006B353E"/>
    <w:rsid w:val="006C6A2B"/>
    <w:rsid w:val="006C7513"/>
    <w:rsid w:val="006D41D5"/>
    <w:rsid w:val="00744220"/>
    <w:rsid w:val="00766B11"/>
    <w:rsid w:val="007852E6"/>
    <w:rsid w:val="0078715F"/>
    <w:rsid w:val="008E50A4"/>
    <w:rsid w:val="009A150E"/>
    <w:rsid w:val="00AA134F"/>
    <w:rsid w:val="00B006B3"/>
    <w:rsid w:val="00B31112"/>
    <w:rsid w:val="00B6149F"/>
    <w:rsid w:val="00B6333B"/>
    <w:rsid w:val="00BD086F"/>
    <w:rsid w:val="00CE1F49"/>
    <w:rsid w:val="00E750B0"/>
    <w:rsid w:val="00EB6CA5"/>
    <w:rsid w:val="00F44CE8"/>
    <w:rsid w:val="00FA24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B32D5-6D9F-4FF0-B65B-A4C6B0C1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3</cp:revision>
  <dcterms:created xsi:type="dcterms:W3CDTF">2014-02-17T21:08:00Z</dcterms:created>
  <dcterms:modified xsi:type="dcterms:W3CDTF">2014-02-18T14:24:00Z</dcterms:modified>
</cp:coreProperties>
</file>